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DF5" w:rsidRDefault="00465DF5" w:rsidP="00465DF5">
      <w:pPr>
        <w:spacing w:after="0" w:line="240" w:lineRule="auto"/>
        <w:rPr>
          <w:rFonts w:ascii="Tahoma" w:hAnsi="Tahoma" w:cs="Tahoma"/>
          <w:b/>
        </w:rPr>
      </w:pPr>
    </w:p>
    <w:p w:rsidR="00646E75" w:rsidRPr="00646E75" w:rsidRDefault="00646E75" w:rsidP="00646E75">
      <w:pPr>
        <w:spacing w:after="0" w:line="240" w:lineRule="auto"/>
        <w:rPr>
          <w:rFonts w:ascii="Tahoma" w:hAnsi="Tahoma" w:cs="Tahoma"/>
          <w:b/>
        </w:rPr>
      </w:pPr>
      <w:r w:rsidRPr="00646E75">
        <w:rPr>
          <w:rFonts w:ascii="Tahoma" w:hAnsi="Tahoma" w:cs="Tahoma"/>
          <w:b/>
          <w:shd w:val="clear" w:color="auto" w:fill="FFFFFF"/>
        </w:rPr>
        <w:t>4) Describe how the advertising industry a sustainability problem. Discuss the environmental implications of “communication for commerce,” the effort to create emotional connections between consumers, commodities and companies, and the cultivation of “loyalty beyond reason” (</w:t>
      </w:r>
      <w:r w:rsidRPr="00646E75">
        <w:rPr>
          <w:rStyle w:val="Emphasis"/>
          <w:rFonts w:ascii="Tahoma" w:hAnsi="Tahoma" w:cs="Tahoma"/>
          <w:b/>
          <w:shd w:val="clear" w:color="auto" w:fill="FFFFFF"/>
        </w:rPr>
        <w:t>The Persuaders</w:t>
      </w:r>
      <w:r w:rsidRPr="00646E75">
        <w:rPr>
          <w:rFonts w:ascii="Tahoma" w:hAnsi="Tahoma" w:cs="Tahoma"/>
          <w:b/>
          <w:shd w:val="clear" w:color="auto" w:fill="FFFFFF"/>
        </w:rPr>
        <w:t xml:space="preserve">). Also discuss whether sustainability advocates should borrow techniques from the adverting industry to advance </w:t>
      </w:r>
      <w:r w:rsidRPr="00646E75">
        <w:rPr>
          <w:rStyle w:val="Emphasis"/>
          <w:rFonts w:ascii="Tahoma" w:hAnsi="Tahoma" w:cs="Tahoma"/>
          <w:b/>
          <w:shd w:val="clear" w:color="auto" w:fill="FFFFFF"/>
        </w:rPr>
        <w:t>their</w:t>
      </w:r>
      <w:r w:rsidRPr="00646E75">
        <w:rPr>
          <w:rFonts w:ascii="Tahoma" w:hAnsi="Tahoma" w:cs="Tahoma"/>
          <w:b/>
          <w:shd w:val="clear" w:color="auto" w:fill="FFFFFF"/>
        </w:rPr>
        <w:t xml:space="preserve"> message. </w:t>
      </w:r>
      <w:r w:rsidRPr="00646E75">
        <w:rPr>
          <w:rFonts w:ascii="Tahoma" w:hAnsi="Tahoma" w:cs="Tahoma"/>
          <w:b/>
        </w:rPr>
        <w:br/>
      </w:r>
    </w:p>
    <w:p w:rsidR="00646E75" w:rsidRDefault="00646E75" w:rsidP="00646E75">
      <w:pPr>
        <w:spacing w:after="0" w:line="240" w:lineRule="auto"/>
        <w:ind w:firstLine="720"/>
        <w:rPr>
          <w:rFonts w:ascii="Tahoma" w:hAnsi="Tahoma" w:cs="Tahoma"/>
        </w:rPr>
      </w:pPr>
      <w:r>
        <w:rPr>
          <w:rFonts w:ascii="Tahoma" w:hAnsi="Tahoma" w:cs="Tahoma"/>
        </w:rPr>
        <w:t>“Consumers are like roaches.” This statement is one of the first statements in the film The Persuaders talking about the effect advertising has on consumers. We are being manipulated to buy certain products and in a constant mindset of needing more. The bigger the better and people are lead to believe that as soon as they have this one product, they will be happy. However, in selling these products companies are more concerned with profit and their own bottom line then with issues like environmentally friendly products. This creates a huge sustainability problem with advertising simply because most of it is advertising products that are hurting the environment.</w:t>
      </w:r>
    </w:p>
    <w:p w:rsidR="00646E75" w:rsidRDefault="00646E75" w:rsidP="00646E75">
      <w:pPr>
        <w:spacing w:after="0" w:line="240" w:lineRule="auto"/>
        <w:ind w:firstLine="720"/>
        <w:rPr>
          <w:rFonts w:ascii="Tahoma" w:hAnsi="Tahoma" w:cs="Tahoma"/>
        </w:rPr>
      </w:pPr>
      <w:r>
        <w:rPr>
          <w:rFonts w:ascii="Tahoma" w:hAnsi="Tahoma" w:cs="Tahoma"/>
        </w:rPr>
        <w:t>Companies attempting to sell an item to the public need to get their attention, it seems that advertising has become a horrible sea of environmental hazards. Everywhere you look, you are being sold something, and New York City has practically grown a second skin of advertising wherever you go. One method companies have been using is the idea of “communication for commerce” creating emotional connections between consumers, commodities, and companies. A product is no longer simply something functional, but rather an element you can create an emotional connection with. Chocolate is advertised with a sexual appeal and Tide is tugging at the heart of family with their ads. When you really think about it, do products like bread have emotional responses alone? It is all created by clever marketing teams to find out what people want or to make them think that they want what they are selling.</w:t>
      </w:r>
    </w:p>
    <w:p w:rsidR="00646E75" w:rsidRPr="00F07C1E" w:rsidRDefault="00646E75" w:rsidP="00646E75">
      <w:pPr>
        <w:spacing w:after="0" w:line="240" w:lineRule="auto"/>
        <w:ind w:firstLine="720"/>
        <w:rPr>
          <w:rFonts w:ascii="Tahoma" w:hAnsi="Tahoma" w:cs="Tahoma"/>
        </w:rPr>
      </w:pPr>
      <w:r>
        <w:rPr>
          <w:rFonts w:ascii="Tahoma" w:hAnsi="Tahoma" w:cs="Tahoma"/>
        </w:rPr>
        <w:t xml:space="preserve">Another method employed by companies </w:t>
      </w:r>
      <w:r w:rsidRPr="00F07C1E">
        <w:rPr>
          <w:rFonts w:ascii="Tahoma" w:hAnsi="Tahoma" w:cs="Tahoma"/>
        </w:rPr>
        <w:t xml:space="preserve">is utilizing the culture of certain cults. They use this to apply to brands creating customers who are “Loyal beyond reason” and create a community with a product. This is also strongly connected to Emotional Branding. Saturn opens up their factory in Spring Hill, Tennessee to the Saturn “Family” to spend a week. This </w:t>
      </w:r>
      <w:r>
        <w:rPr>
          <w:rFonts w:ascii="Tahoma" w:hAnsi="Tahoma" w:cs="Tahoma"/>
        </w:rPr>
        <w:t>community was created through specific marketing bringing together complete strangers with the only similarity being their decision of automobile purchases. It has also been called “relationship marketing” to create a strong connection with the customer that seems completely unnecessary. It is all part of belonging to the brand and feeling like you are part of something bigger.</w:t>
      </w:r>
    </w:p>
    <w:p w:rsidR="00646E75" w:rsidRPr="00F07C1E" w:rsidRDefault="00646E75" w:rsidP="00646E75">
      <w:pPr>
        <w:spacing w:after="0" w:line="240" w:lineRule="auto"/>
        <w:ind w:firstLine="720"/>
        <w:rPr>
          <w:rFonts w:ascii="Tahoma" w:hAnsi="Tahoma" w:cs="Tahoma"/>
        </w:rPr>
      </w:pPr>
      <w:r>
        <w:rPr>
          <w:rFonts w:ascii="Tahoma" w:hAnsi="Tahoma" w:cs="Tahoma"/>
        </w:rPr>
        <w:t>These techniques, as strange as they are, can also be used for good. Since they seem to be so successful in the world of marketing products, thy not use them to educate people on sustainability? Is sustainability borrowed techniques from advertising, more people would be educated about important issues and not simply of products that they may not even need. Companies create products that the consumer supposedly wants, but it touches on their emotions enough to make them want it either way. In a similar way to the luxury gurus in The Persuaders, we simply need to find the code for sustainability. The goal is to get people to buy into their products, but by using this in a positive way people can buy into sustainability and better mobilize toward solutions.</w:t>
      </w:r>
    </w:p>
    <w:p w:rsidR="00646E75" w:rsidRDefault="00646E75" w:rsidP="00465DF5">
      <w:pPr>
        <w:spacing w:after="0" w:line="240" w:lineRule="auto"/>
        <w:rPr>
          <w:rFonts w:ascii="Tahoma" w:hAnsi="Tahoma" w:cs="Tahoma"/>
          <w:b/>
        </w:rPr>
      </w:pPr>
    </w:p>
    <w:p w:rsidR="00193ADB" w:rsidRDefault="00193ADB" w:rsidP="00465DF5">
      <w:pPr>
        <w:spacing w:after="0" w:line="240" w:lineRule="auto"/>
        <w:rPr>
          <w:rFonts w:ascii="Tahoma" w:hAnsi="Tahoma" w:cs="Tahoma"/>
          <w:b/>
        </w:rPr>
      </w:pPr>
    </w:p>
    <w:p w:rsidR="00193ADB" w:rsidRDefault="00193ADB" w:rsidP="00465DF5">
      <w:pPr>
        <w:spacing w:after="0" w:line="240" w:lineRule="auto"/>
        <w:rPr>
          <w:rFonts w:ascii="Tahoma" w:hAnsi="Tahoma" w:cs="Tahoma"/>
          <w:b/>
        </w:rPr>
      </w:pPr>
      <w:bookmarkStart w:id="0" w:name="_GoBack"/>
      <w:bookmarkEnd w:id="0"/>
    </w:p>
    <w:p w:rsidR="00AA30B4" w:rsidRPr="00AA30B4" w:rsidRDefault="00AA30B4" w:rsidP="00AA30B4">
      <w:pPr>
        <w:spacing w:after="0" w:line="240" w:lineRule="auto"/>
        <w:rPr>
          <w:rFonts w:ascii="Tahoma" w:hAnsi="Tahoma" w:cs="Tahoma"/>
          <w:b/>
        </w:rPr>
      </w:pPr>
      <w:r w:rsidRPr="00AA30B4">
        <w:rPr>
          <w:rFonts w:ascii="Tahoma" w:hAnsi="Tahoma" w:cs="Tahoma"/>
          <w:b/>
        </w:rPr>
        <w:lastRenderedPageBreak/>
        <w:t>6) Identify key characteristics of the best environmental media (recognizing that few films or other media are likely to have more than a few of these characteristics). Reference examples from films we’ve seen this semester.</w:t>
      </w:r>
      <w:r w:rsidRPr="00AA30B4">
        <w:rPr>
          <w:rFonts w:ascii="Tahoma" w:hAnsi="Tahoma" w:cs="Tahoma"/>
          <w:b/>
        </w:rPr>
        <w:br/>
      </w:r>
    </w:p>
    <w:p w:rsidR="00AA30B4" w:rsidRDefault="00AA30B4" w:rsidP="00AA30B4">
      <w:pPr>
        <w:spacing w:after="0" w:line="240" w:lineRule="auto"/>
        <w:ind w:firstLine="720"/>
        <w:rPr>
          <w:rFonts w:ascii="Tahoma" w:eastAsia="Times New Roman" w:hAnsi="Tahoma" w:cs="Tahoma"/>
        </w:rPr>
      </w:pPr>
      <w:r>
        <w:rPr>
          <w:rFonts w:ascii="Tahoma" w:hAnsi="Tahoma" w:cs="Tahoma"/>
        </w:rPr>
        <w:t xml:space="preserve">The use of media to create a message of environmental sustainability isn’t a new idea. Since we discovered that we are hurting out environment and need to do something about it, methods have been used to better educate the general public about it. The Environmental Media Association (EMA) is an organization that believes that, “through television, film and music, the entertainment community has the power to influence the environmental awareness of millions of people.” This has </w:t>
      </w:r>
      <w:r w:rsidRPr="00F14D59">
        <w:rPr>
          <w:rFonts w:ascii="Tahoma" w:hAnsi="Tahoma" w:cs="Tahoma"/>
        </w:rPr>
        <w:t xml:space="preserve">been a concept since its launch in 1989 and they have been mobilizing the industry to create awareness about environmental issues hoping to inspire people to take action. Some of their guidelines for EMA awards indicate that nominees “Express their concerns for </w:t>
      </w:r>
      <w:r w:rsidRPr="00F14D59">
        <w:rPr>
          <w:rFonts w:ascii="Tahoma" w:eastAsia="Times New Roman" w:hAnsi="Tahoma" w:cs="Tahoma"/>
        </w:rPr>
        <w:t xml:space="preserve">the environment in myriad ways using the medium of entertainment, Help increase public awareness of environmental issues, inspiring millions to take action, Use story lines, environmental practices or role modeling in their work and/or personal lives.” The story is an important aspect of this success. </w:t>
      </w:r>
    </w:p>
    <w:p w:rsidR="00AA30B4" w:rsidRDefault="00AA30B4" w:rsidP="00AA30B4">
      <w:pPr>
        <w:spacing w:after="0" w:line="240" w:lineRule="auto"/>
        <w:ind w:firstLine="720"/>
        <w:rPr>
          <w:rFonts w:ascii="Tahoma" w:hAnsi="Tahoma" w:cs="Tahoma"/>
        </w:rPr>
      </w:pPr>
      <w:r w:rsidRPr="00F14D59">
        <w:rPr>
          <w:rFonts w:ascii="Tahoma" w:eastAsia="Times New Roman" w:hAnsi="Tahoma" w:cs="Tahoma"/>
        </w:rPr>
        <w:t xml:space="preserve">A major characteristic of effective </w:t>
      </w:r>
      <w:r>
        <w:rPr>
          <w:rFonts w:ascii="Tahoma" w:hAnsi="Tahoma" w:cs="Tahoma"/>
        </w:rPr>
        <w:t xml:space="preserve">media is in the story. People respond well when they are told a story rather than being presented facts. By telling them a story and encouraging the makers to do so in a creating way, the films will have a larger reach and better mobilize people to action. This is seen in many films including </w:t>
      </w:r>
      <w:r w:rsidRPr="009256A5">
        <w:rPr>
          <w:rFonts w:ascii="Tahoma" w:hAnsi="Tahoma" w:cs="Tahoma"/>
          <w:i/>
        </w:rPr>
        <w:t>The End of The Line.</w:t>
      </w:r>
      <w:r>
        <w:rPr>
          <w:rFonts w:ascii="Tahoma" w:hAnsi="Tahoma" w:cs="Tahoma"/>
        </w:rPr>
        <w:t xml:space="preserve"> In this film, the use of graphic images tells the story of fishing and how the change from local fishers to large corporations who are overfishing the oceans creating a huge problem for the future of food. This helps the viewer understand the message significantly better than graphs or numbers alone. </w:t>
      </w:r>
    </w:p>
    <w:p w:rsidR="00AA30B4" w:rsidRDefault="00AA30B4" w:rsidP="00AA30B4">
      <w:pPr>
        <w:spacing w:after="0" w:line="240" w:lineRule="auto"/>
        <w:ind w:firstLine="720"/>
        <w:rPr>
          <w:rFonts w:ascii="Tahoma" w:hAnsi="Tahoma" w:cs="Tahoma"/>
        </w:rPr>
      </w:pPr>
      <w:r>
        <w:rPr>
          <w:rFonts w:ascii="Tahoma" w:hAnsi="Tahoma" w:cs="Tahoma"/>
        </w:rPr>
        <w:t xml:space="preserve">Another characteristic that is important is the addition of solutions. It is easy enough to point out the problems and pick at the horrible things we are doing to our environment, but it is another to offer solutions to these problems. The Film, </w:t>
      </w:r>
      <w:r w:rsidRPr="009256A5">
        <w:rPr>
          <w:rFonts w:ascii="Tahoma" w:hAnsi="Tahoma" w:cs="Tahoma"/>
          <w:i/>
        </w:rPr>
        <w:t>The Corporation</w:t>
      </w:r>
      <w:r>
        <w:rPr>
          <w:rFonts w:ascii="Tahoma" w:hAnsi="Tahoma" w:cs="Tahoma"/>
        </w:rPr>
        <w:t>, does a decent job at offering a few solutions to the problem of corporations not being as aware of the environment as they should. It suggests making them more accountable for their actions, Boycotting bad companies, working as a worldwide corporation for the greater good, and not underestimating the power of the people. It gives the viewer power and explains that there is something everyone can do to help. Unfortunately Many pieces of media don’t have these characteristics and tend to be extremely negative and making you feel worse at the end of it rather than encouraging you to take action.</w:t>
      </w:r>
    </w:p>
    <w:p w:rsidR="00AA30B4" w:rsidRDefault="00AA30B4" w:rsidP="00AA30B4">
      <w:pPr>
        <w:spacing w:after="0" w:line="240" w:lineRule="auto"/>
        <w:rPr>
          <w:rFonts w:ascii="Tahoma" w:hAnsi="Tahoma" w:cs="Tahoma"/>
          <w:b/>
        </w:rPr>
      </w:pPr>
    </w:p>
    <w:p w:rsidR="003D1478" w:rsidRPr="003D1478" w:rsidRDefault="003D1478" w:rsidP="003D1478">
      <w:pPr>
        <w:spacing w:after="0" w:line="240" w:lineRule="auto"/>
        <w:rPr>
          <w:rFonts w:ascii="Tahoma" w:hAnsi="Tahoma" w:cs="Tahoma"/>
          <w:b/>
        </w:rPr>
      </w:pPr>
      <w:r w:rsidRPr="003D1478">
        <w:rPr>
          <w:rFonts w:ascii="Tahoma" w:hAnsi="Tahoma" w:cs="Tahoma"/>
          <w:b/>
        </w:rPr>
        <w:t xml:space="preserve">12) Identify ten developments (in education, law, media, </w:t>
      </w:r>
      <w:proofErr w:type="spellStart"/>
      <w:r w:rsidRPr="003D1478">
        <w:rPr>
          <w:rFonts w:ascii="Tahoma" w:hAnsi="Tahoma" w:cs="Tahoma"/>
          <w:b/>
        </w:rPr>
        <w:t>etc</w:t>
      </w:r>
      <w:proofErr w:type="spellEnd"/>
      <w:r w:rsidRPr="003D1478">
        <w:rPr>
          <w:rFonts w:ascii="Tahoma" w:hAnsi="Tahoma" w:cs="Tahoma"/>
          <w:b/>
        </w:rPr>
        <w:t>) that you think would help mobilize greater public awareness of and commitment to environmental sustainability.</w:t>
      </w:r>
    </w:p>
    <w:p w:rsidR="003D1478" w:rsidRDefault="003D1478" w:rsidP="003D1478">
      <w:pPr>
        <w:spacing w:after="0" w:line="240" w:lineRule="auto"/>
        <w:rPr>
          <w:rFonts w:ascii="Tahoma" w:hAnsi="Tahoma" w:cs="Tahoma"/>
        </w:rPr>
      </w:pPr>
    </w:p>
    <w:p w:rsidR="003D1478" w:rsidRDefault="003D1478" w:rsidP="00AA30B4">
      <w:pPr>
        <w:spacing w:after="0" w:line="240" w:lineRule="auto"/>
        <w:ind w:firstLine="360"/>
        <w:rPr>
          <w:rFonts w:ascii="Tahoma" w:hAnsi="Tahoma" w:cs="Tahoma"/>
        </w:rPr>
      </w:pPr>
      <w:r>
        <w:rPr>
          <w:rFonts w:ascii="Tahoma" w:hAnsi="Tahoma" w:cs="Tahoma"/>
        </w:rPr>
        <w:t xml:space="preserve">One of the biggest problems with a large commitment to environmental sustainability is education. By making the general public more aware of the problems we face and explaining that these problems are happening now, they can better mobilize to solve the problem. Below are a few other developments that have made a huge difference in the way we view sustainability and how we educate others about it. Some of these developments need to be created, while others </w:t>
      </w:r>
      <w:r w:rsidR="00AA30B4">
        <w:rPr>
          <w:rFonts w:ascii="Tahoma" w:hAnsi="Tahoma" w:cs="Tahoma"/>
        </w:rPr>
        <w:t>already exist</w:t>
      </w:r>
      <w:r>
        <w:rPr>
          <w:rFonts w:ascii="Tahoma" w:hAnsi="Tahoma" w:cs="Tahoma"/>
        </w:rPr>
        <w:t xml:space="preserve"> and need further support to have even more of an impact.</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LEED (Leadership in Energy and Environmental Design) has been an important factor in the creation of sustainable building designs. The system isn’t perfect, but it makes architects and builders look at a holistic design and reducing our carbon footprint.</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lastRenderedPageBreak/>
        <w:t>Barak Obama is building a foundation for a clean energy economy and taking steps to face the reality of climate change. He has stated that, “If Congress won’t act, I will.” This is a very positive political move and can be a great asset to sustainability if the president himself has shown that he not only understands that there is a problem, but will work toward finding a solution.</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Large corporations in any type of office building contribute negatively to our environment, y making the employees aware of the effects of their actions in this environment; they can make small changes to help. Creating Green fairs and for large companies are making the employees aware of sustainability.</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 xml:space="preserve">Numerous films and documentaries are being created using various methods to make the general public more aware of steps they can take to help the environment simply by being aware of the problems. </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 xml:space="preserve">USGBC (U.S. Green Building Council) is an organization that promotes sustainability in buildings. By working with other programs such as LEED, there are actual incentives for building greener and allowing the public to get involved in the process. </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 xml:space="preserve">The Clean Air Act is a federal law designed to control air pollution in the United States. This is a very successful piece of legislation, but if it were to include more rigorous and strict rules on cars and other pollutants, it would be more successful. </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 xml:space="preserve">Our education system is successful in adapting to all new information and focusing on topics that are important. Sustainability is a topic that is slowly creeping tis way into our lower level schools. By educating the youth of the country, they can be better prepared for dealing with the problems when they are running it. </w:t>
      </w:r>
    </w:p>
    <w:p w:rsidR="003D1478" w:rsidRP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 xml:space="preserve">Mainstream Media is a problem when it comes to educating the public if the information it is presenting is inaccurate. By creating and continuing comedy news about topics such as environmentalism, they can shed light on the lies on other news stations. </w:t>
      </w:r>
    </w:p>
    <w:p w:rsidR="003D1478" w:rsidRDefault="003D1478" w:rsidP="003D1478">
      <w:pPr>
        <w:pStyle w:val="ListParagraph"/>
        <w:numPr>
          <w:ilvl w:val="0"/>
          <w:numId w:val="1"/>
        </w:numPr>
        <w:spacing w:after="0" w:line="240" w:lineRule="auto"/>
        <w:rPr>
          <w:rFonts w:ascii="Tahoma" w:hAnsi="Tahoma" w:cs="Tahoma"/>
        </w:rPr>
      </w:pPr>
      <w:r w:rsidRPr="003D1478">
        <w:rPr>
          <w:rFonts w:ascii="Tahoma" w:hAnsi="Tahoma" w:cs="Tahoma"/>
        </w:rPr>
        <w:t>Social media is a resource not fully utilized by scientists to educate on environmental sustainability. All information is digitalized and by better utilizing this method, the public can have access to accurate information that they can use to mobilize and change their own lives.</w:t>
      </w:r>
    </w:p>
    <w:p w:rsidR="003D1478" w:rsidRDefault="003D1478" w:rsidP="003D1478">
      <w:pPr>
        <w:spacing w:after="0" w:line="240" w:lineRule="auto"/>
        <w:rPr>
          <w:rFonts w:ascii="Tahoma" w:hAnsi="Tahoma" w:cs="Tahoma"/>
        </w:rPr>
      </w:pPr>
    </w:p>
    <w:p w:rsidR="007F750D" w:rsidRPr="003D1478" w:rsidRDefault="003D1478" w:rsidP="003D1478">
      <w:pPr>
        <w:spacing w:after="0" w:line="240" w:lineRule="auto"/>
        <w:rPr>
          <w:rFonts w:ascii="Tahoma" w:hAnsi="Tahoma" w:cs="Tahoma"/>
        </w:rPr>
      </w:pPr>
      <w:r w:rsidRPr="003D1478">
        <w:rPr>
          <w:rFonts w:ascii="Tahoma" w:hAnsi="Tahoma" w:cs="Tahoma"/>
        </w:rPr>
        <w:br/>
      </w:r>
    </w:p>
    <w:sectPr w:rsidR="007F750D" w:rsidRPr="003D147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CDB" w:rsidRDefault="00625CDB" w:rsidP="00392961">
      <w:pPr>
        <w:spacing w:after="0" w:line="240" w:lineRule="auto"/>
      </w:pPr>
      <w:r>
        <w:separator/>
      </w:r>
    </w:p>
  </w:endnote>
  <w:endnote w:type="continuationSeparator" w:id="0">
    <w:p w:rsidR="00625CDB" w:rsidRDefault="00625CDB" w:rsidP="00392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CDB" w:rsidRDefault="00625CDB" w:rsidP="00392961">
      <w:pPr>
        <w:spacing w:after="0" w:line="240" w:lineRule="auto"/>
      </w:pPr>
      <w:r>
        <w:separator/>
      </w:r>
    </w:p>
  </w:footnote>
  <w:footnote w:type="continuationSeparator" w:id="0">
    <w:p w:rsidR="00625CDB" w:rsidRDefault="00625CDB" w:rsidP="00392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50D" w:rsidRDefault="007F750D">
    <w:pPr>
      <w:pStyle w:val="Header"/>
    </w:pPr>
    <w:r>
      <w:t xml:space="preserve">Susan </w:t>
    </w:r>
    <w:proofErr w:type="spellStart"/>
    <w:r>
      <w:t>Bivone</w:t>
    </w:r>
    <w:proofErr w:type="spellEnd"/>
  </w:p>
  <w:p w:rsidR="007F750D" w:rsidRDefault="007F750D">
    <w:pPr>
      <w:pStyle w:val="Header"/>
    </w:pPr>
    <w:r>
      <w:t>Sustainability Problems/Solutions</w:t>
    </w:r>
  </w:p>
  <w:p w:rsidR="007F750D" w:rsidRDefault="007F750D">
    <w:pPr>
      <w:pStyle w:val="Header"/>
    </w:pPr>
    <w:r>
      <w:t>Final Take Home Exam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D34FB2"/>
    <w:multiLevelType w:val="hybridMultilevel"/>
    <w:tmpl w:val="69F2D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1"/>
    <w:rsid w:val="00193ADB"/>
    <w:rsid w:val="00312ADA"/>
    <w:rsid w:val="00392961"/>
    <w:rsid w:val="003C0D5F"/>
    <w:rsid w:val="003D1478"/>
    <w:rsid w:val="00465DF5"/>
    <w:rsid w:val="005D7E6B"/>
    <w:rsid w:val="00625CDB"/>
    <w:rsid w:val="00646E75"/>
    <w:rsid w:val="00716ECC"/>
    <w:rsid w:val="007F750D"/>
    <w:rsid w:val="00910847"/>
    <w:rsid w:val="009A1400"/>
    <w:rsid w:val="009F79BC"/>
    <w:rsid w:val="00A11E10"/>
    <w:rsid w:val="00AA30B4"/>
    <w:rsid w:val="00D76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4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 w:type="paragraph" w:styleId="NormalWeb">
    <w:name w:val="Normal (Web)"/>
    <w:basedOn w:val="Normal"/>
    <w:uiPriority w:val="99"/>
    <w:semiHidden/>
    <w:unhideWhenUsed/>
    <w:rsid w:val="007F750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F79BC"/>
    <w:rPr>
      <w:color w:val="800080" w:themeColor="followedHyperlink"/>
      <w:u w:val="single"/>
    </w:rPr>
  </w:style>
  <w:style w:type="paragraph" w:styleId="ListParagraph">
    <w:name w:val="List Paragraph"/>
    <w:basedOn w:val="Normal"/>
    <w:uiPriority w:val="34"/>
    <w:qFormat/>
    <w:rsid w:val="003D1478"/>
    <w:pPr>
      <w:ind w:left="720"/>
      <w:contextualSpacing/>
    </w:pPr>
  </w:style>
  <w:style w:type="character" w:styleId="Emphasis">
    <w:name w:val="Emphasis"/>
    <w:basedOn w:val="DefaultParagraphFont"/>
    <w:uiPriority w:val="20"/>
    <w:qFormat/>
    <w:rsid w:val="00646E7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4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 w:type="paragraph" w:styleId="NormalWeb">
    <w:name w:val="Normal (Web)"/>
    <w:basedOn w:val="Normal"/>
    <w:uiPriority w:val="99"/>
    <w:semiHidden/>
    <w:unhideWhenUsed/>
    <w:rsid w:val="007F750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F79BC"/>
    <w:rPr>
      <w:color w:val="800080" w:themeColor="followedHyperlink"/>
      <w:u w:val="single"/>
    </w:rPr>
  </w:style>
  <w:style w:type="paragraph" w:styleId="ListParagraph">
    <w:name w:val="List Paragraph"/>
    <w:basedOn w:val="Normal"/>
    <w:uiPriority w:val="34"/>
    <w:qFormat/>
    <w:rsid w:val="003D1478"/>
    <w:pPr>
      <w:ind w:left="720"/>
      <w:contextualSpacing/>
    </w:pPr>
  </w:style>
  <w:style w:type="character" w:styleId="Emphasis">
    <w:name w:val="Emphasis"/>
    <w:basedOn w:val="DefaultParagraphFont"/>
    <w:uiPriority w:val="20"/>
    <w:qFormat/>
    <w:rsid w:val="00646E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071805">
      <w:bodyDiv w:val="1"/>
      <w:marLeft w:val="0"/>
      <w:marRight w:val="0"/>
      <w:marTop w:val="0"/>
      <w:marBottom w:val="0"/>
      <w:divBdr>
        <w:top w:val="none" w:sz="0" w:space="0" w:color="auto"/>
        <w:left w:val="none" w:sz="0" w:space="0" w:color="auto"/>
        <w:bottom w:val="none" w:sz="0" w:space="0" w:color="auto"/>
        <w:right w:val="none" w:sz="0" w:space="0" w:color="auto"/>
      </w:divBdr>
    </w:div>
    <w:div w:id="1421679031">
      <w:bodyDiv w:val="1"/>
      <w:marLeft w:val="0"/>
      <w:marRight w:val="0"/>
      <w:marTop w:val="0"/>
      <w:marBottom w:val="0"/>
      <w:divBdr>
        <w:top w:val="none" w:sz="0" w:space="0" w:color="auto"/>
        <w:left w:val="none" w:sz="0" w:space="0" w:color="auto"/>
        <w:bottom w:val="none" w:sz="0" w:space="0" w:color="auto"/>
        <w:right w:val="none" w:sz="0" w:space="0" w:color="auto"/>
      </w:divBdr>
    </w:div>
    <w:div w:id="1436318918">
      <w:bodyDiv w:val="1"/>
      <w:marLeft w:val="0"/>
      <w:marRight w:val="0"/>
      <w:marTop w:val="0"/>
      <w:marBottom w:val="0"/>
      <w:divBdr>
        <w:top w:val="none" w:sz="0" w:space="0" w:color="auto"/>
        <w:left w:val="none" w:sz="0" w:space="0" w:color="auto"/>
        <w:bottom w:val="none" w:sz="0" w:space="0" w:color="auto"/>
        <w:right w:val="none" w:sz="0" w:space="0" w:color="auto"/>
      </w:divBdr>
    </w:div>
    <w:div w:id="188845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2014-05-20T20:03:00Z</dcterms:created>
  <dcterms:modified xsi:type="dcterms:W3CDTF">2014-05-20T21:14:00Z</dcterms:modified>
</cp:coreProperties>
</file>